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0A2148"/>
          <w:sz w:val="34"/>
          <w:szCs w:val="34"/>
        </w:rPr>
        <w:t xml:space="preserve">Checklist — Immatriculer son activité LMNP</w:t>
      </w:r>
    </w:p>
    <w:p>
      <w:pPr>
        <w:pBdr>
          <w:bottom w:val="single" w:color="C9A227" w:sz="12" w:space="6"/>
        </w:pBdr>
        <w:spacing w:after="220"/>
      </w:pPr>
      <w:r>
        <w:rPr>
          <w:rFonts w:ascii="Calibri" w:cs="Calibri" w:eastAsia="Calibri" w:hAnsi="Calibri"/>
          <w:caps/>
          <w:color w:val="6B7688"/>
          <w:spacing w:val="30"/>
          <w:sz w:val="18"/>
          <w:szCs w:val="18"/>
        </w:rPr>
        <w:t xml:space="preserve">Obtenir son SIREN / SIRET via le guichet unique</w:t>
      </w:r>
    </w:p>
    <w:p>
      <w:pPr>
        <w:spacing w:after="120"/>
      </w:pPr>
      <w:r>
        <w:rPr>
          <w:rFonts w:ascii="Calibri" w:cs="Calibri" w:eastAsia="Calibri" w:hAnsi="Calibri"/>
          <w:color w:val="1F2A37"/>
          <w:sz w:val="21"/>
          <w:szCs w:val="21"/>
        </w:rPr>
        <w:t xml:space="preserve">Toute location meublée doit être déclarée pour obtenir un numéro SIRET. La démarche est gratuite et se fait en ligne sur le guichet unique de l'INPI, dans les 15 jours suivant le début de la location.</w:t>
      </w:r>
    </w:p>
    <w:tbl>
      <w:tblPr>
        <w:tblW w:type="dxa" w:w="9360"/>
        <w:tblBorders>
          <w:top w:val="none"/>
          <w:left w:val="single" w:color="C9A227" w:sz="18"/>
          <w:bottom w:val="none"/>
          <w:right w:val="none"/>
          <w:insideH w:val="none"/>
          <w:insideV w:val="none"/>
        </w:tblBorders>
      </w:tblPr>
      <w:tblGrid>
        <w:gridCol w:w="9360"/>
      </w:tblGrid>
      <w:tr>
        <w:tc>
          <w:tcPr>
            <w:tcW w:type="dxa" w:w="9360"/>
            <w:shd w:fill="FAF7F0" w:val="clear"/>
            <w:tcMar>
              <w:top w:type="dxa" w:w="120"/>
              <w:left w:type="dxa" w:w="160"/>
              <w:bottom w:type="dxa" w:w="120"/>
              <w:right w:type="dxa" w:w="160"/>
            </w:tcMar>
          </w:tcPr>
          <w:p>
            <w:pPr>
              <w:spacing w:after="60"/>
            </w:pPr>
            <w:r>
              <w:rPr>
                <w:rFonts w:ascii="Calibri" w:cs="Calibri" w:eastAsia="Calibri" w:hAnsi="Calibri"/>
                <w:b/>
                <w:bCs/>
                <w:color w:val="42506A"/>
                <w:sz w:val="20"/>
                <w:szCs w:val="20"/>
              </w:rPr>
              <w:t xml:space="preserve">À retenir</w:t>
            </w:r>
          </w:p>
          <w:p>
            <w:pPr>
              <w:spacing w:after="60"/>
            </w:pPr>
            <w:r>
              <w:rPr>
                <w:rFonts w:ascii="Calibri" w:cs="Calibri" w:eastAsia="Calibri" w:hAnsi="Calibri"/>
                <w:b w:val="false"/>
                <w:bCs w:val="false"/>
                <w:color w:val="42506A"/>
                <w:sz w:val="20"/>
                <w:szCs w:val="20"/>
              </w:rPr>
              <w:t xml:space="preserve">• Délai : dans les 15 jours suivant la mise en location.</w:t>
            </w:r>
          </w:p>
          <w:p>
            <w:pPr>
              <w:spacing w:after="60"/>
            </w:pPr>
            <w:r>
              <w:rPr>
                <w:rFonts w:ascii="Calibri" w:cs="Calibri" w:eastAsia="Calibri" w:hAnsi="Calibri"/>
                <w:b w:val="false"/>
                <w:bCs w:val="false"/>
                <w:color w:val="42506A"/>
                <w:sz w:val="20"/>
                <w:szCs w:val="20"/>
              </w:rPr>
              <w:t xml:space="preserve">• Coût : gratuit.</w:t>
            </w:r>
          </w:p>
          <w:p>
            <w:pPr>
              <w:spacing w:after="60"/>
            </w:pPr>
            <w:r>
              <w:rPr>
                <w:rFonts w:ascii="Calibri" w:cs="Calibri" w:eastAsia="Calibri" w:hAnsi="Calibri"/>
                <w:b w:val="false"/>
                <w:bCs w:val="false"/>
                <w:color w:val="42506A"/>
                <w:sz w:val="20"/>
                <w:szCs w:val="20"/>
              </w:rPr>
              <w:t xml:space="preserve">• Où : guichet unique — formalites.entreprises.gouv.fr</w:t>
            </w:r>
          </w:p>
          <w:p>
            <w:pPr>
              <w:spacing w:after="0"/>
            </w:pPr>
            <w:r>
              <w:rPr>
                <w:rFonts w:ascii="Calibri" w:cs="Calibri" w:eastAsia="Calibri" w:hAnsi="Calibri"/>
                <w:b w:val="false"/>
                <w:bCs w:val="false"/>
                <w:color w:val="42506A"/>
                <w:sz w:val="20"/>
                <w:szCs w:val="20"/>
              </w:rPr>
              <w:t xml:space="preserve">• Formulaire : P0i (début d'activité, personne physique).</w:t>
            </w:r>
          </w:p>
        </w:tc>
      </w:tr>
    </w:tbl>
    <w:p>
      <w:pPr>
        <w:spacing w:after="90" w:before="220"/>
      </w:pPr>
      <w:r>
        <w:rPr>
          <w:rFonts w:ascii="Calibri" w:cs="Calibri" w:eastAsia="Calibri" w:hAnsi="Calibri"/>
          <w:b/>
          <w:bCs/>
          <w:color w:val="0A2148"/>
          <w:sz w:val="24"/>
          <w:szCs w:val="24"/>
        </w:rPr>
        <w:t xml:space="preserve">Les étapes</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Réunir les informations : votre identité, l'adresse du bien loué, la date de début de location.</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Déterminer votre régime fiscal : micro-BIC ou régime réel.</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Se connecter au guichet unique de l'INPI (formalites.entreprises.gouv.fr).</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Choisir la formalité « Création d'entreprise » puis l'activité de location meublée (loueur en meublé non professionnel).</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Compléter le formulaire P0i : identité, adresse d'exploitation, date de début, option de régime.</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Au régime réel : indiquer l'option pour le réel (et, le cas échéant, l'adhésion à un organisme de gestion agréé).</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Valider et transmettre la déclaration.</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Réceptionner le SIREN puis le SIRET, transmis par l'INSEE sous quelques jours.</w:t>
      </w:r>
    </w:p>
    <w:p>
      <w:pPr>
        <w:spacing w:after="80"/>
      </w:pPr>
      <w:r>
        <w:rPr>
          <w:rFonts w:ascii="Calibri" w:cs="Calibri" w:eastAsia="Calibri" w:hAnsi="Calibri"/>
          <w:color w:val="0A2148"/>
          <w:sz w:val="22"/>
          <w:szCs w:val="22"/>
        </w:rPr>
        <w:t xml:space="preserve">☐  </w:t>
      </w:r>
      <w:r>
        <w:rPr>
          <w:rFonts w:ascii="Calibri" w:cs="Calibri" w:eastAsia="Calibri" w:hAnsi="Calibri"/>
          <w:color w:val="1F2A37"/>
          <w:sz w:val="21"/>
          <w:szCs w:val="21"/>
        </w:rPr>
        <w:t xml:space="preserve">Conserver le récépissé et le numéro SIRET : ils seront nécessaires pour vos déclarations.</w:t>
      </w:r>
    </w:p>
    <w:p>
      <w:pPr>
        <w:spacing w:after="90" w:before="220"/>
      </w:pPr>
      <w:r>
        <w:rPr>
          <w:rFonts w:ascii="Calibri" w:cs="Calibri" w:eastAsia="Calibri" w:hAnsi="Calibri"/>
          <w:b/>
          <w:bCs/>
          <w:color w:val="0A2148"/>
          <w:sz w:val="24"/>
          <w:szCs w:val="24"/>
        </w:rPr>
        <w:t xml:space="preserve">SIREN ou SIRET ?</w:t>
      </w:r>
    </w:p>
    <w:p>
      <w:pPr>
        <w:pStyle w:val="ListParagraph"/>
        <w:numPr>
          <w:ilvl w:val="0"/>
          <w:numId w:val="1"/>
        </w:numPr>
        <w:spacing w:after="60"/>
      </w:pPr>
      <w:r>
        <w:rPr>
          <w:rFonts w:ascii="Calibri" w:cs="Calibri" w:eastAsia="Calibri" w:hAnsi="Calibri"/>
          <w:color w:val="1F2A37"/>
          <w:sz w:val="21"/>
          <w:szCs w:val="21"/>
        </w:rPr>
        <w:t xml:space="preserve">Le SIREN (9 chiffres) identifie votre entreprise (ici, votre activité de loueur).</w:t>
      </w:r>
    </w:p>
    <w:p>
      <w:pPr>
        <w:pStyle w:val="ListParagraph"/>
        <w:numPr>
          <w:ilvl w:val="0"/>
          <w:numId w:val="1"/>
        </w:numPr>
        <w:spacing w:after="60"/>
      </w:pPr>
      <w:r>
        <w:rPr>
          <w:rFonts w:ascii="Calibri" w:cs="Calibri" w:eastAsia="Calibri" w:hAnsi="Calibri"/>
          <w:color w:val="1F2A37"/>
          <w:sz w:val="21"/>
          <w:szCs w:val="21"/>
        </w:rPr>
        <w:t xml:space="preserve">Le SIRET (14 chiffres) identifie l'établissement, c'est-à-dire le bien loué. C'est lui qu'on vous demandera.</w:t>
      </w:r>
    </w:p>
    <w:sectPr>
      <w:footerReference w:type="default" r:id="rId7"/>
      <w:pgSz w:w="11906" w:h="16838" w:orient="portrait"/>
      <w:pgMar w:top="1200" w:right="1200" w:bottom="11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EE7" w:sz="6" w:space="4"/>
      </w:pBdr>
      <w:spacing w:before="60"/>
    </w:pPr>
    <w:r>
      <w:rPr>
        <w:rFonts w:ascii="Calibri" w:cs="Calibri" w:eastAsia="Calibri" w:hAnsi="Calibri"/>
        <w:i/>
        <w:iCs/>
        <w:color w:val="6B7688"/>
        <w:sz w:val="14"/>
        <w:szCs w:val="14"/>
      </w:rPr>
      <w:t xml:space="preserve">Document indicatif à adapter à votre situation ; ne constitue pas un conseil fiscal personnalisé. Les dates exactes et seuils sont confirmés chaque année par l'administration.</w:t>
    </w:r>
  </w:p>
  <w:p>
    <w:pPr>
      <w:jc w:val="right"/>
    </w:pPr>
    <w:r>
      <w:rPr>
        <w:rFonts w:ascii="Calibri" w:cs="Calibri" w:eastAsia="Calibri" w:hAnsi="Calibri"/>
        <w:color w:val="6B7688"/>
        <w:sz w:val="14"/>
        <w:szCs w:val="14"/>
      </w:rPr>
      <w:t xml:space="preserve">Page </w:t>
    </w:r>
    <w:r>
      <w:rPr>
        <w:rFonts w:ascii="Calibri" w:cs="Calibri" w:eastAsia="Calibri" w:hAnsi="Calibri"/>
        <w:color w:val="6B76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2026-07-22T13:46:44.456Z</dcterms:created>
  <dcterms:modified xsi:type="dcterms:W3CDTF">2026-07-22T13:46:44.459Z</dcterms:modified>
</cp:coreProperties>
</file>

<file path=docProps/custom.xml><?xml version="1.0" encoding="utf-8"?>
<Properties xmlns="http://schemas.openxmlformats.org/officeDocument/2006/custom-properties" xmlns:vt="http://schemas.openxmlformats.org/officeDocument/2006/docPropsVTypes"/>
</file>